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78" w:rsidRPr="00476C78" w:rsidRDefault="00476C78" w:rsidP="00476C78">
      <w:pPr>
        <w:widowControl/>
        <w:shd w:val="clear" w:color="auto" w:fill="FFFFFF"/>
        <w:spacing w:line="384" w:lineRule="auto"/>
        <w:ind w:firstLine="454"/>
        <w:rPr>
          <w:rFonts w:ascii="宋体" w:eastAsia="宋体" w:hAnsi="宋体" w:cs="宋体"/>
          <w:color w:val="333333"/>
          <w:kern w:val="0"/>
          <w:sz w:val="26"/>
          <w:szCs w:val="26"/>
        </w:rPr>
      </w:pPr>
      <w:r w:rsidRPr="00476C78">
        <w:rPr>
          <w:rFonts w:ascii="宋体" w:eastAsia="宋体" w:hAnsi="宋体" w:cs="宋体" w:hint="eastAsia"/>
          <w:b/>
          <w:bCs/>
          <w:color w:val="333333"/>
          <w:spacing w:val="8"/>
          <w:kern w:val="0"/>
          <w:sz w:val="26"/>
        </w:rPr>
        <w:t>一、关于“一带五基地”</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具体内容：东北振兴“一带五基地”发展目标,到2020年,东北地区在重要领域和关键环节改革上取得重大成果。在此基础上,争取再用10年左右时间,东北地区实现全面振兴,成为全国重要的经济支撑带,具有国际竞争力的先进装备制造业基地和重大技术装备战略基地,国家新型原材料基地、现代农业生产基地和重要技术创新与研发基地。</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背景：东北不仅油城、煤城林立,在新材料领域也有很大优势。黑龙江石墨资源储量国内居首,产量在国际上占有相当份额。黑龙江省石墨协会会长韩玉凤说,石墨烯的出现,将成为新科技革命的热门材料,量产后有望成为万亿级的产业。</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发展：争取用10年左右时间,东北地区实现全面振兴,走进全国现代化建设前列,成为全国重要的经济支撑带,具有国际竞争力的先进装备制造业基地和重大技术装备战略基地,国家新型原材料基地、现代农业生产基地和重要技术创新与研发基地。</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12月3日,辽宁省委、省政府在辽宁人民会堂召开座谈会,就全省“一带五基地”规划建设情况听取汇报、征求意见,进一步明确目标任务,研究部署下步工作。省委书记陈求发主持会议并讲话,省委副书记、代省长唐一军出席会议并讲话。</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座谈会上,省发展改革委、省工信委、省科技厅、省农委主要负责同志就“一带五基地”建设实施方案制定情况进行汇报,省政府参事乔军、张鹏、初毅、陈永满、王广林就加强科技创新、完善人才政策、优化营商环</w:t>
      </w:r>
      <w:r w:rsidRPr="00476C78">
        <w:rPr>
          <w:rFonts w:ascii="宋体" w:eastAsia="宋体" w:hAnsi="宋体" w:cs="宋体" w:hint="eastAsia"/>
          <w:color w:val="333333"/>
          <w:kern w:val="0"/>
          <w:sz w:val="26"/>
          <w:szCs w:val="26"/>
        </w:rPr>
        <w:lastRenderedPageBreak/>
        <w:t>境、深化金融改革、转变干部作风等方面提出意见建议,与会同志进行了讨论。</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在认真听取大家发言后,陈求发指出,加快推进“一带五基地”建设发展是学习贯彻党的十九大精神的具体举措,是深入落实习近平总书记关于辽宁振兴发展重要指示精神的实际行动,是辽宁全面建成小康社会、实现全面振兴和现代化建设目标的迫切需要。全省上下要切实把思想和行动统一到以习近平同志为核心的党中央决策部署上来,进一步增强责任感、紧迫感、使命感,坚持问题导向、聚焦关键环节,解放思想、锐意改革,明确目标、细化任务、强化举措,努力在“一带五基地”建设中挑大梁、当先锋、打头阵。</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陈求发就做好“一带五基地”规划建设工作提出要求。一是要完善制定好“一带五基地”建设实施方案。与落实党的十九大确定的目标任务相结合,按照《中共中央国务院关于全面振兴东北地区等老工业基地的若干意见》安排部署,结合辽宁实际,提高站位、把握大局,立足当前、着眼长远,搞好顶层设计,使方案具有较强的前瞻性、指导性、可操作性。二是要加强领导、落实责任。建立健全组织机构,明确职责分工,打造落实体系,做到项目化、工程化、具体化,确保每项工作都有人抓、有人管,为“一带五基地”建设发展提供有力组织保证。三是要坚定不移深化改革。敢于涉险滩、啃硬骨头、闯难关,以更坚定的态度、下更大的决心、花更大的力气将改革进行到底,以改革破解制约发展的体制机制性障碍,以改革激发动力、增添活力,以改革促进发展、推进振兴。</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 </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lastRenderedPageBreak/>
        <w:t> </w:t>
      </w:r>
    </w:p>
    <w:p w:rsidR="00476C78" w:rsidRPr="00476C78" w:rsidRDefault="00476C78" w:rsidP="00476C78">
      <w:pPr>
        <w:widowControl/>
        <w:shd w:val="clear" w:color="auto" w:fill="FFFFFF"/>
        <w:spacing w:line="384" w:lineRule="auto"/>
        <w:ind w:firstLine="454"/>
        <w:rPr>
          <w:rFonts w:ascii="宋体" w:eastAsia="宋体" w:hAnsi="宋体" w:cs="宋体" w:hint="eastAsia"/>
          <w:color w:val="333333"/>
          <w:kern w:val="0"/>
          <w:sz w:val="26"/>
          <w:szCs w:val="26"/>
        </w:rPr>
      </w:pPr>
      <w:r w:rsidRPr="00476C78">
        <w:rPr>
          <w:rFonts w:ascii="宋体" w:eastAsia="宋体" w:hAnsi="宋体" w:cs="宋体" w:hint="eastAsia"/>
          <w:b/>
          <w:bCs/>
          <w:color w:val="333333"/>
          <w:spacing w:val="8"/>
          <w:kern w:val="0"/>
          <w:sz w:val="26"/>
        </w:rPr>
        <w:t>二、辽宁“五大区域发展战略”</w:t>
      </w:r>
    </w:p>
    <w:p w:rsidR="00476C78" w:rsidRPr="00476C78" w:rsidRDefault="00476C78" w:rsidP="00476C78">
      <w:pPr>
        <w:widowControl/>
        <w:shd w:val="clear" w:color="auto" w:fill="FFFFFF"/>
        <w:spacing w:line="384" w:lineRule="auto"/>
        <w:ind w:firstLine="512"/>
        <w:rPr>
          <w:rFonts w:ascii="宋体" w:eastAsia="宋体" w:hAnsi="宋体" w:cs="宋体" w:hint="eastAsia"/>
          <w:color w:val="333333"/>
          <w:kern w:val="0"/>
          <w:sz w:val="26"/>
          <w:szCs w:val="26"/>
        </w:rPr>
      </w:pPr>
      <w:r w:rsidRPr="00476C78">
        <w:rPr>
          <w:rFonts w:ascii="宋体" w:eastAsia="宋体" w:hAnsi="宋体" w:cs="宋体" w:hint="eastAsia"/>
          <w:color w:val="000000"/>
          <w:spacing w:val="23"/>
          <w:kern w:val="0"/>
        </w:rPr>
        <w:t>背景：</w:t>
      </w:r>
      <w:r w:rsidRPr="00476C78">
        <w:rPr>
          <w:rFonts w:ascii="宋体" w:eastAsia="宋体" w:hAnsi="宋体" w:cs="宋体" w:hint="eastAsia"/>
          <w:color w:val="000000"/>
          <w:spacing w:val="23"/>
          <w:kern w:val="0"/>
          <w:szCs w:val="21"/>
        </w:rPr>
        <w:t>五中全会提出以提高发展质量和效益为中心,牢固树立并切实贯彻创新、协调、绿色、开放、共享的五大发展理念,为新的历史条件下加快质检事业发展指明了方向。 </w:t>
      </w:r>
    </w:p>
    <w:p w:rsidR="00476C78" w:rsidRPr="00476C78" w:rsidRDefault="00476C78" w:rsidP="00476C78">
      <w:pPr>
        <w:widowControl/>
        <w:shd w:val="clear" w:color="auto" w:fill="FFFFFF"/>
        <w:spacing w:line="384" w:lineRule="auto"/>
        <w:ind w:firstLine="512"/>
        <w:rPr>
          <w:rFonts w:ascii="宋体" w:eastAsia="宋体" w:hAnsi="宋体" w:cs="宋体" w:hint="eastAsia"/>
          <w:color w:val="333333"/>
          <w:kern w:val="0"/>
          <w:sz w:val="26"/>
          <w:szCs w:val="26"/>
        </w:rPr>
      </w:pPr>
      <w:r w:rsidRPr="00476C78">
        <w:rPr>
          <w:rFonts w:ascii="宋体" w:eastAsia="宋体" w:hAnsi="宋体" w:cs="宋体" w:hint="eastAsia"/>
          <w:color w:val="000000"/>
          <w:spacing w:val="23"/>
          <w:kern w:val="0"/>
        </w:rPr>
        <w:t>发展：</w:t>
      </w:r>
      <w:r w:rsidRPr="00476C78">
        <w:rPr>
          <w:rFonts w:ascii="宋体" w:eastAsia="宋体" w:hAnsi="宋体" w:cs="宋体" w:hint="eastAsia"/>
          <w:color w:val="000000"/>
          <w:spacing w:val="23"/>
          <w:kern w:val="0"/>
          <w:szCs w:val="21"/>
        </w:rPr>
        <w:t>党的十八届五中全会鲜明提出了创新、协调、绿色、开放、共享的五大发展理念,集中体现了今后五年乃至更长时期我国发展思路、发展方向、发展着力点,这是我们党的重大理论创新,也是这次全会的重大贡献和突出亮点。 </w:t>
      </w:r>
    </w:p>
    <w:p w:rsidR="00476C78" w:rsidRPr="00476C78" w:rsidRDefault="00476C78" w:rsidP="00476C78">
      <w:pPr>
        <w:widowControl/>
        <w:shd w:val="clear" w:color="auto" w:fill="FFFFFF"/>
        <w:spacing w:line="384" w:lineRule="auto"/>
        <w:ind w:firstLine="512"/>
        <w:rPr>
          <w:rFonts w:ascii="宋体" w:eastAsia="宋体" w:hAnsi="宋体" w:cs="宋体" w:hint="eastAsia"/>
          <w:color w:val="333333"/>
          <w:kern w:val="0"/>
          <w:sz w:val="26"/>
          <w:szCs w:val="26"/>
        </w:rPr>
      </w:pPr>
      <w:r w:rsidRPr="00476C78">
        <w:rPr>
          <w:rFonts w:ascii="宋体" w:eastAsia="宋体" w:hAnsi="宋体" w:cs="宋体" w:hint="eastAsia"/>
          <w:color w:val="000000"/>
          <w:spacing w:val="23"/>
          <w:kern w:val="0"/>
        </w:rPr>
        <w:t>政策：</w:t>
      </w:r>
      <w:r w:rsidRPr="00476C78">
        <w:rPr>
          <w:rFonts w:ascii="宋体" w:eastAsia="宋体" w:hAnsi="宋体" w:cs="宋体" w:hint="eastAsia"/>
          <w:color w:val="000000"/>
          <w:spacing w:val="23"/>
          <w:kern w:val="0"/>
          <w:szCs w:val="21"/>
        </w:rPr>
        <w:t>振兴发展扎实推进。全面贯彻落实习近平总书记关于辽宁振兴发展的重要指示精神,认真抓好中央7号文件和国务院28号、62号文件精神的落实,主动对接国家战略,细化分解重点任务,确保中央决策部署落地见效。辽宁自贸试验区、沈阳全面创新改革试验区、大连金普新区、沈大国家自主创新示范区等一批战略平台获批实施;京沈客专辽宁段、红沿河核电二期、辽西北供水工程、大连恒力石化、大连英特尔存储器等一批重大项目进展顺利。创新能力稳步提升,为航空、航天、船舶等领域的国家重大工程作出了重要作用。 </w:t>
      </w:r>
    </w:p>
    <w:p w:rsidR="00476C78" w:rsidRPr="00476C78" w:rsidRDefault="00476C78" w:rsidP="00476C78">
      <w:pPr>
        <w:widowControl/>
        <w:shd w:val="clear" w:color="auto" w:fill="FFFFFF"/>
        <w:spacing w:line="384" w:lineRule="auto"/>
        <w:ind w:firstLine="512"/>
        <w:jc w:val="center"/>
        <w:rPr>
          <w:rFonts w:ascii="宋体" w:eastAsia="宋体" w:hAnsi="宋体" w:cs="宋体" w:hint="eastAsia"/>
          <w:color w:val="333333"/>
          <w:kern w:val="0"/>
          <w:sz w:val="26"/>
          <w:szCs w:val="26"/>
        </w:rPr>
      </w:pPr>
      <w:r w:rsidRPr="00476C78">
        <w:rPr>
          <w:rFonts w:ascii="宋体" w:eastAsia="宋体" w:hAnsi="宋体" w:cs="宋体" w:hint="eastAsia"/>
          <w:color w:val="000000"/>
          <w:spacing w:val="23"/>
          <w:kern w:val="0"/>
        </w:rPr>
        <w:t>方 向</w:t>
      </w:r>
    </w:p>
    <w:p w:rsidR="00476C78" w:rsidRPr="00476C78" w:rsidRDefault="00476C78" w:rsidP="00476C78">
      <w:pPr>
        <w:widowControl/>
        <w:shd w:val="clear" w:color="auto" w:fill="FFFFFF"/>
        <w:spacing w:line="384" w:lineRule="auto"/>
        <w:ind w:firstLine="512"/>
        <w:jc w:val="center"/>
        <w:rPr>
          <w:rFonts w:ascii="宋体" w:eastAsia="宋体" w:hAnsi="宋体" w:cs="宋体" w:hint="eastAsia"/>
          <w:color w:val="333333"/>
          <w:kern w:val="0"/>
          <w:sz w:val="26"/>
          <w:szCs w:val="26"/>
        </w:rPr>
      </w:pPr>
      <w:r w:rsidRPr="00476C78">
        <w:rPr>
          <w:rFonts w:ascii="宋体" w:eastAsia="宋体" w:hAnsi="宋体" w:cs="宋体" w:hint="eastAsia"/>
          <w:color w:val="000000"/>
          <w:spacing w:val="23"/>
          <w:kern w:val="0"/>
        </w:rPr>
        <w:t>(一)凝心聚力稳增长 </w:t>
      </w:r>
    </w:p>
    <w:p w:rsidR="00476C78" w:rsidRPr="00476C78" w:rsidRDefault="00476C78" w:rsidP="00476C78">
      <w:pPr>
        <w:widowControl/>
        <w:shd w:val="clear" w:color="auto" w:fill="FFFFFF"/>
        <w:spacing w:line="384" w:lineRule="auto"/>
        <w:ind w:firstLine="512"/>
        <w:jc w:val="center"/>
        <w:rPr>
          <w:rFonts w:ascii="宋体" w:eastAsia="宋体" w:hAnsi="宋体" w:cs="宋体" w:hint="eastAsia"/>
          <w:color w:val="333333"/>
          <w:kern w:val="0"/>
          <w:sz w:val="26"/>
          <w:szCs w:val="26"/>
        </w:rPr>
      </w:pPr>
      <w:r w:rsidRPr="00476C78">
        <w:rPr>
          <w:rFonts w:ascii="宋体" w:eastAsia="宋体" w:hAnsi="宋体" w:cs="宋体" w:hint="eastAsia"/>
          <w:color w:val="000000"/>
          <w:spacing w:val="23"/>
          <w:kern w:val="0"/>
        </w:rPr>
        <w:t>(二)克难奋力促改革 </w:t>
      </w:r>
    </w:p>
    <w:p w:rsidR="00476C78" w:rsidRPr="00476C78" w:rsidRDefault="00476C78" w:rsidP="00476C78">
      <w:pPr>
        <w:widowControl/>
        <w:shd w:val="clear" w:color="auto" w:fill="FFFFFF"/>
        <w:spacing w:line="384" w:lineRule="auto"/>
        <w:ind w:firstLine="512"/>
        <w:jc w:val="center"/>
        <w:rPr>
          <w:rFonts w:ascii="宋体" w:eastAsia="宋体" w:hAnsi="宋体" w:cs="宋体" w:hint="eastAsia"/>
          <w:color w:val="333333"/>
          <w:kern w:val="0"/>
          <w:sz w:val="26"/>
          <w:szCs w:val="26"/>
        </w:rPr>
      </w:pPr>
      <w:r w:rsidRPr="00476C78">
        <w:rPr>
          <w:rFonts w:ascii="宋体" w:eastAsia="宋体" w:hAnsi="宋体" w:cs="宋体" w:hint="eastAsia"/>
          <w:color w:val="000000"/>
          <w:spacing w:val="23"/>
          <w:kern w:val="0"/>
        </w:rPr>
        <w:t>(三)精准发力调结构 </w:t>
      </w:r>
    </w:p>
    <w:p w:rsidR="00476C78" w:rsidRPr="00476C78" w:rsidRDefault="00476C78" w:rsidP="00476C78">
      <w:pPr>
        <w:widowControl/>
        <w:shd w:val="clear" w:color="auto" w:fill="FFFFFF"/>
        <w:spacing w:line="384" w:lineRule="auto"/>
        <w:ind w:firstLine="512"/>
        <w:jc w:val="center"/>
        <w:rPr>
          <w:rFonts w:ascii="宋体" w:eastAsia="宋体" w:hAnsi="宋体" w:cs="宋体" w:hint="eastAsia"/>
          <w:color w:val="333333"/>
          <w:kern w:val="0"/>
          <w:sz w:val="26"/>
          <w:szCs w:val="26"/>
        </w:rPr>
      </w:pPr>
      <w:r w:rsidRPr="00476C78">
        <w:rPr>
          <w:rFonts w:ascii="宋体" w:eastAsia="宋体" w:hAnsi="宋体" w:cs="宋体" w:hint="eastAsia"/>
          <w:color w:val="000000"/>
          <w:spacing w:val="23"/>
          <w:kern w:val="0"/>
        </w:rPr>
        <w:t>(四)倾情倾力惠民生 </w:t>
      </w:r>
    </w:p>
    <w:p w:rsidR="00476C78" w:rsidRPr="00476C78" w:rsidRDefault="00476C78" w:rsidP="00476C78">
      <w:pPr>
        <w:widowControl/>
        <w:shd w:val="clear" w:color="auto" w:fill="FFFFFF"/>
        <w:spacing w:line="384" w:lineRule="auto"/>
        <w:ind w:firstLine="512"/>
        <w:jc w:val="center"/>
        <w:rPr>
          <w:rFonts w:ascii="宋体" w:eastAsia="宋体" w:hAnsi="宋体" w:cs="宋体" w:hint="eastAsia"/>
          <w:color w:val="333333"/>
          <w:kern w:val="0"/>
          <w:sz w:val="26"/>
          <w:szCs w:val="26"/>
        </w:rPr>
      </w:pPr>
      <w:r w:rsidRPr="00476C78">
        <w:rPr>
          <w:rFonts w:ascii="宋体" w:eastAsia="宋体" w:hAnsi="宋体" w:cs="宋体" w:hint="eastAsia"/>
          <w:color w:val="000000"/>
          <w:spacing w:val="23"/>
          <w:kern w:val="0"/>
        </w:rPr>
        <w:t>(五)尽心竭力防风险 </w:t>
      </w:r>
    </w:p>
    <w:p w:rsidR="00476C78" w:rsidRPr="00476C78" w:rsidRDefault="00476C78" w:rsidP="00476C78">
      <w:pPr>
        <w:widowControl/>
        <w:shd w:val="clear" w:color="auto" w:fill="FFFFFF"/>
        <w:spacing w:line="384" w:lineRule="auto"/>
        <w:ind w:firstLine="512"/>
        <w:jc w:val="center"/>
        <w:rPr>
          <w:rFonts w:ascii="宋体" w:eastAsia="宋体" w:hAnsi="宋体" w:cs="宋体" w:hint="eastAsia"/>
          <w:color w:val="333333"/>
          <w:kern w:val="0"/>
          <w:sz w:val="26"/>
          <w:szCs w:val="26"/>
        </w:rPr>
      </w:pPr>
      <w:r w:rsidRPr="00476C78">
        <w:rPr>
          <w:rFonts w:ascii="宋体" w:eastAsia="宋体" w:hAnsi="宋体" w:cs="宋体" w:hint="eastAsia"/>
          <w:color w:val="000000"/>
          <w:spacing w:val="23"/>
          <w:kern w:val="0"/>
        </w:rPr>
        <w:t>(六)持续用力转作风 </w:t>
      </w:r>
      <w:r w:rsidRPr="00476C78">
        <w:rPr>
          <w:rFonts w:ascii="宋体" w:eastAsia="宋体" w:hAnsi="宋体" w:cs="宋体" w:hint="eastAsia"/>
          <w:color w:val="333333"/>
          <w:kern w:val="0"/>
          <w:sz w:val="26"/>
          <w:szCs w:val="26"/>
        </w:rPr>
        <w:t> </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具体内容：辽宁对五大区域的未来发展准确定位：辽宁沿海经济带着力建设东北亚航运中心和重点发展临港产业、海洋经济;沈阳经济区构建</w:t>
      </w:r>
      <w:r w:rsidRPr="00476C78">
        <w:rPr>
          <w:rFonts w:ascii="宋体" w:eastAsia="宋体" w:hAnsi="宋体" w:cs="宋体" w:hint="eastAsia"/>
          <w:color w:val="333333"/>
          <w:kern w:val="0"/>
          <w:sz w:val="26"/>
          <w:szCs w:val="26"/>
        </w:rPr>
        <w:lastRenderedPageBreak/>
        <w:t>科技创新中心、专业物流体系和智慧城市群;辽西北地区突出高效特色农业、生态屏障区建设;沈抚新区围绕创新发展示范区建设;县域经济要形成“一县一业”的发展格局。</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围绕沿海经济带建设,辽宁将积极参与“一带一路”建设,加快辽满欧、辽蒙欧、辽海欧3条综合交通运输大通道建设。积极吸引外商投资,加强“苏辽”“沪连”对口合作,共建一批不同类型的合作园区。沈阳经济区将全力打造以沈阳为龙头的东北创新中心、区域金融中心、东北人才中心和东北亚物流中心。位于辽宁沿海经济带上的大连长兴岛(西中岛)、盘锦辽东湾两大经济区域,定位为打造“世界级”石化产业基地。</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沈阳材料科学国家研究中心,将进一步提升原材料产业精深加工水平,成为推进辽宁石化、冶金、建材等行业绿色改造升级的重要智库。加快发展县域“一园一区一镇一品”,大力发展新业态,积极培育新动能,统筹推进一二三产业融合发展。以资源禀赋为基础,以农产品深加工和旅游等特色产业为依托,逐步形成“一乡一业”“一村一品”的发展格局,实现县(市)、乡(镇)、村经济全面发展。</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沈阳经济区：全力打造以沈阳为龙头的东北创新中心、区域金融中心、东北人才中心和东北物流中心。</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辽西北地区：将对接京津冀协同发展战略,着力打造京津冀协同发展先行区,产业转移的承接地。积极开展与江苏对口合作,共建一批不懂类型的合作园区。</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沈抚新区：到2020年经济要保持中高速增长,同城化综合交通体系形成,园区基础设施进一步完善,特色产业集群初具规模。</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lastRenderedPageBreak/>
        <w:t>辽宁沿海经济带：积极参与“一带一路”建设,加快辽满欧、辽蒙欧、辽海欧3条综合交通运输大通道建设。积极吸引外商投资,加强“苏辽”“泸连”对口合作,共建一批不同类型的合作园区。</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县域经济：将加快发展县域“一园一区一镇一品”,大力发展新业态,积极培育新动能,统筹推进一二三产业融合发展。</w:t>
      </w:r>
    </w:p>
    <w:p w:rsidR="00476C78" w:rsidRPr="00476C78" w:rsidRDefault="00476C78" w:rsidP="00476C78">
      <w:pPr>
        <w:widowControl/>
        <w:shd w:val="clear" w:color="auto" w:fill="FFFFFF"/>
        <w:spacing w:line="384" w:lineRule="auto"/>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 </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 </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 </w:t>
      </w:r>
    </w:p>
    <w:p w:rsidR="00476C78" w:rsidRPr="00476C78" w:rsidRDefault="00476C78" w:rsidP="00476C78">
      <w:pPr>
        <w:widowControl/>
        <w:shd w:val="clear" w:color="auto" w:fill="FFFFFF"/>
        <w:spacing w:line="384" w:lineRule="auto"/>
        <w:ind w:firstLine="454"/>
        <w:rPr>
          <w:rFonts w:ascii="宋体" w:eastAsia="宋体" w:hAnsi="宋体" w:cs="宋体" w:hint="eastAsia"/>
          <w:color w:val="333333"/>
          <w:kern w:val="0"/>
          <w:sz w:val="26"/>
          <w:szCs w:val="26"/>
        </w:rPr>
      </w:pPr>
      <w:r w:rsidRPr="00476C78">
        <w:rPr>
          <w:rFonts w:ascii="宋体" w:eastAsia="宋体" w:hAnsi="宋体" w:cs="宋体" w:hint="eastAsia"/>
          <w:b/>
          <w:bCs/>
          <w:color w:val="000000"/>
          <w:spacing w:val="8"/>
          <w:kern w:val="0"/>
          <w:sz w:val="26"/>
        </w:rPr>
        <w:t>三、关于“乡村振兴战略”</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实施原则：实施乡村振兴战略,要坚持党管农村工作,坚持农业农村优先发展,坚持农民主体地位,坚持乡村全面振兴,坚持城乡融合发展,坚持人与自然和谐共生,坚持因地制宜、循序渐进。巩固和完善农村基本经营制度,保持土地承包关系稳定并长久不变,第二轮土地承包到期后再延长三十年。确保国家粮食安全,把中国人的饭碗牢牢端在自己手中。加强农村基层基础工作,培养造就一支懂农业、爱农村、爱农民的“三农”工作队伍。</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背景：乡村振兴战略是习近平同志2017年10月18日在党的十九大报告中提出的战略。农业农村农民问题是关系国计民生的根本性问题,必须始终把解决好“三农”问题作为全党工作重中之重,实施乡村振兴战略。</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发展：乡村振兴的最终目标,就是要不断提高村民在产业发展中的参与度和受益面,彻底解决农村产业和农民就业问题,确保当地群众长期稳定增收、安居乐业。 </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lastRenderedPageBreak/>
        <w:t>实施目的：乡村振兴的最终目标,就是要不断提高村民在产业发展中的参与度和受益面,彻底解决农村产业和农民就业问题,确保当地群众长期稳定增收、安居乐业。</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实施方案：2018年3月5日,国务院总理李克强在作政府工作报告时说,大力实施乡村振兴战略。科学制定规划,健全城乡融合发展体制机制,依靠改革创新壮大乡村发展新动能。</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推进农业供给侧结构性改革。促进农林牧渔业和种业创新发展,加快建设现代农业产业园和特色农产品优势区,稳定和优化粮食生产。新增高标准农田8000万亩以上、高效节水灌溉面积2000万亩。培育新型经营主体,加强面向小农户的社会化服务。发展 “互联网+农业”,多渠道增加农民收入,促进农村一二三产业融合发展。</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全面深化农村改革。落实第二轮土地承包到期后再延长30年的政策。探索宅基地所有权、资格权、使用权分置改革。改进耕地占补平衡管理办法,建立新增耕地指标、城乡建设用地增减挂钩节余指标跨省域调剂机制,所得收益全部用于脱贫攻坚和支持乡村振兴。深化粮食收储、集体产权、集体林权、国有林区林场、农垦、供销社等改革,使农业农村充满生机活力。</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t>推动农村各项事业全面发展。改善供水、供电、信息等基础设施,新建改建农村公路20万公里。稳步开展农村人居环境整治三年行动,推进“厕所革命”。促进农村移风易俗。健全自治、法治、德治相结合的乡村治理体系。我们要坚持走中国特色社会主义乡村振兴道路,加快实现农业农村现代化。</w:t>
      </w:r>
    </w:p>
    <w:p w:rsidR="00476C78" w:rsidRPr="00476C78" w:rsidRDefault="00476C78" w:rsidP="00476C78">
      <w:pPr>
        <w:widowControl/>
        <w:shd w:val="clear" w:color="auto" w:fill="FFFFFF"/>
        <w:spacing w:line="384" w:lineRule="auto"/>
        <w:ind w:firstLine="420"/>
        <w:rPr>
          <w:rFonts w:ascii="宋体" w:eastAsia="宋体" w:hAnsi="宋体" w:cs="宋体" w:hint="eastAsia"/>
          <w:color w:val="333333"/>
          <w:kern w:val="0"/>
          <w:sz w:val="26"/>
          <w:szCs w:val="26"/>
        </w:rPr>
      </w:pPr>
      <w:r w:rsidRPr="00476C78">
        <w:rPr>
          <w:rFonts w:ascii="宋体" w:eastAsia="宋体" w:hAnsi="宋体" w:cs="宋体" w:hint="eastAsia"/>
          <w:color w:val="333333"/>
          <w:kern w:val="0"/>
          <w:sz w:val="26"/>
          <w:szCs w:val="26"/>
        </w:rPr>
        <w:lastRenderedPageBreak/>
        <w:t>全面贯彻落实习近平总书记关于辽宁振兴发展的重要指示精神,认真抓好中央7号文件和国务院28号、62号文件精神的落实,主动对接国家战略,细化分解重点任务,确保中央决策部署落地见效。辽宁自贸试验区、沈阳全面创新改革试验区、大连金普新区、沈大国家自主创新示范区等一批战略平台获批实施;京沈客专辽宁段、红沿河核电二期、辽西北供水工程、大连恒力石化、大连英特尔存储器等一批重大项目进展顺利。创新能力稳步提升,为航空、航天、船舶等领域的国家重大工程作出了重要贡献。(辽宁省政府工作报告)</w:t>
      </w:r>
    </w:p>
    <w:p w:rsidR="0070541E" w:rsidRDefault="0070541E"/>
    <w:sectPr w:rsidR="007054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41E" w:rsidRDefault="0070541E" w:rsidP="00476C78">
      <w:r>
        <w:separator/>
      </w:r>
    </w:p>
  </w:endnote>
  <w:endnote w:type="continuationSeparator" w:id="1">
    <w:p w:rsidR="0070541E" w:rsidRDefault="0070541E" w:rsidP="00476C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41E" w:rsidRDefault="0070541E" w:rsidP="00476C78">
      <w:r>
        <w:separator/>
      </w:r>
    </w:p>
  </w:footnote>
  <w:footnote w:type="continuationSeparator" w:id="1">
    <w:p w:rsidR="0070541E" w:rsidRDefault="0070541E" w:rsidP="00476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6C78"/>
    <w:rsid w:val="00476C78"/>
    <w:rsid w:val="00705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6C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6C78"/>
    <w:rPr>
      <w:sz w:val="18"/>
      <w:szCs w:val="18"/>
    </w:rPr>
  </w:style>
  <w:style w:type="paragraph" w:styleId="a4">
    <w:name w:val="footer"/>
    <w:basedOn w:val="a"/>
    <w:link w:val="Char0"/>
    <w:uiPriority w:val="99"/>
    <w:semiHidden/>
    <w:unhideWhenUsed/>
    <w:rsid w:val="00476C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6C78"/>
    <w:rPr>
      <w:sz w:val="18"/>
      <w:szCs w:val="18"/>
    </w:rPr>
  </w:style>
  <w:style w:type="character" w:styleId="a5">
    <w:name w:val="Strong"/>
    <w:basedOn w:val="a0"/>
    <w:uiPriority w:val="22"/>
    <w:qFormat/>
    <w:rsid w:val="00476C78"/>
    <w:rPr>
      <w:b/>
      <w:bCs/>
    </w:rPr>
  </w:style>
</w:styles>
</file>

<file path=word/webSettings.xml><?xml version="1.0" encoding="utf-8"?>
<w:webSettings xmlns:r="http://schemas.openxmlformats.org/officeDocument/2006/relationships" xmlns:w="http://schemas.openxmlformats.org/wordprocessingml/2006/main">
  <w:divs>
    <w:div w:id="1728842815">
      <w:bodyDiv w:val="1"/>
      <w:marLeft w:val="0"/>
      <w:marRight w:val="0"/>
      <w:marTop w:val="0"/>
      <w:marBottom w:val="0"/>
      <w:divBdr>
        <w:top w:val="none" w:sz="0" w:space="0" w:color="auto"/>
        <w:left w:val="none" w:sz="0" w:space="0" w:color="auto"/>
        <w:bottom w:val="none" w:sz="0" w:space="0" w:color="auto"/>
        <w:right w:val="none" w:sz="0" w:space="0" w:color="auto"/>
      </w:divBdr>
      <w:divsChild>
        <w:div w:id="156001166">
          <w:marLeft w:val="0"/>
          <w:marRight w:val="0"/>
          <w:marTop w:val="0"/>
          <w:marBottom w:val="0"/>
          <w:divBdr>
            <w:top w:val="none" w:sz="0" w:space="0" w:color="auto"/>
            <w:left w:val="none" w:sz="0" w:space="0" w:color="auto"/>
            <w:bottom w:val="none" w:sz="0" w:space="0" w:color="auto"/>
            <w:right w:val="none" w:sz="0" w:space="0" w:color="auto"/>
          </w:divBdr>
          <w:divsChild>
            <w:div w:id="961689741">
              <w:marLeft w:val="0"/>
              <w:marRight w:val="0"/>
              <w:marTop w:val="0"/>
              <w:marBottom w:val="0"/>
              <w:divBdr>
                <w:top w:val="none" w:sz="0" w:space="0" w:color="auto"/>
                <w:left w:val="none" w:sz="0" w:space="0" w:color="auto"/>
                <w:bottom w:val="none" w:sz="0" w:space="0" w:color="auto"/>
                <w:right w:val="none" w:sz="0" w:space="0" w:color="auto"/>
              </w:divBdr>
              <w:divsChild>
                <w:div w:id="638920198">
                  <w:marLeft w:val="0"/>
                  <w:marRight w:val="0"/>
                  <w:marTop w:val="0"/>
                  <w:marBottom w:val="0"/>
                  <w:divBdr>
                    <w:top w:val="none" w:sz="0" w:space="0" w:color="auto"/>
                    <w:left w:val="none" w:sz="0" w:space="0" w:color="auto"/>
                    <w:bottom w:val="none" w:sz="0" w:space="0" w:color="auto"/>
                    <w:right w:val="none" w:sz="0" w:space="0" w:color="auto"/>
                  </w:divBdr>
                  <w:divsChild>
                    <w:div w:id="332221596">
                      <w:marLeft w:val="0"/>
                      <w:marRight w:val="0"/>
                      <w:marTop w:val="0"/>
                      <w:marBottom w:val="0"/>
                      <w:divBdr>
                        <w:top w:val="none" w:sz="0" w:space="0" w:color="auto"/>
                        <w:left w:val="none" w:sz="0" w:space="0" w:color="auto"/>
                        <w:bottom w:val="none" w:sz="0" w:space="0" w:color="auto"/>
                        <w:right w:val="none" w:sz="0" w:space="0" w:color="auto"/>
                      </w:divBdr>
                      <w:divsChild>
                        <w:div w:id="469398106">
                          <w:marLeft w:val="0"/>
                          <w:marRight w:val="0"/>
                          <w:marTop w:val="0"/>
                          <w:marBottom w:val="0"/>
                          <w:divBdr>
                            <w:top w:val="none" w:sz="0" w:space="0" w:color="auto"/>
                            <w:left w:val="none" w:sz="0" w:space="0" w:color="auto"/>
                            <w:bottom w:val="none" w:sz="0" w:space="0" w:color="auto"/>
                            <w:right w:val="none" w:sz="0" w:space="0" w:color="auto"/>
                          </w:divBdr>
                          <w:divsChild>
                            <w:div w:id="1887597675">
                              <w:marLeft w:val="0"/>
                              <w:marRight w:val="0"/>
                              <w:marTop w:val="0"/>
                              <w:marBottom w:val="0"/>
                              <w:divBdr>
                                <w:top w:val="none" w:sz="0" w:space="0" w:color="auto"/>
                                <w:left w:val="none" w:sz="0" w:space="0" w:color="auto"/>
                                <w:bottom w:val="none" w:sz="0" w:space="0" w:color="auto"/>
                                <w:right w:val="none" w:sz="0" w:space="0" w:color="auto"/>
                              </w:divBdr>
                            </w:div>
                            <w:div w:id="1502618998">
                              <w:marLeft w:val="0"/>
                              <w:marRight w:val="0"/>
                              <w:marTop w:val="0"/>
                              <w:marBottom w:val="0"/>
                              <w:divBdr>
                                <w:top w:val="none" w:sz="0" w:space="0" w:color="auto"/>
                                <w:left w:val="none" w:sz="0" w:space="0" w:color="auto"/>
                                <w:bottom w:val="none" w:sz="0" w:space="0" w:color="auto"/>
                                <w:right w:val="none" w:sz="0" w:space="0" w:color="auto"/>
                              </w:divBdr>
                            </w:div>
                            <w:div w:id="685519033">
                              <w:marLeft w:val="0"/>
                              <w:marRight w:val="0"/>
                              <w:marTop w:val="0"/>
                              <w:marBottom w:val="0"/>
                              <w:divBdr>
                                <w:top w:val="none" w:sz="0" w:space="0" w:color="auto"/>
                                <w:left w:val="none" w:sz="0" w:space="0" w:color="auto"/>
                                <w:bottom w:val="none" w:sz="0" w:space="0" w:color="auto"/>
                                <w:right w:val="none" w:sz="0" w:space="0" w:color="auto"/>
                              </w:divBdr>
                            </w:div>
                            <w:div w:id="1168062413">
                              <w:marLeft w:val="0"/>
                              <w:marRight w:val="0"/>
                              <w:marTop w:val="0"/>
                              <w:marBottom w:val="0"/>
                              <w:divBdr>
                                <w:top w:val="none" w:sz="0" w:space="0" w:color="auto"/>
                                <w:left w:val="none" w:sz="0" w:space="0" w:color="auto"/>
                                <w:bottom w:val="none" w:sz="0" w:space="0" w:color="auto"/>
                                <w:right w:val="none" w:sz="0" w:space="0" w:color="auto"/>
                              </w:divBdr>
                            </w:div>
                            <w:div w:id="1057776160">
                              <w:marLeft w:val="0"/>
                              <w:marRight w:val="0"/>
                              <w:marTop w:val="0"/>
                              <w:marBottom w:val="0"/>
                              <w:divBdr>
                                <w:top w:val="none" w:sz="0" w:space="0" w:color="auto"/>
                                <w:left w:val="none" w:sz="0" w:space="0" w:color="auto"/>
                                <w:bottom w:val="none" w:sz="0" w:space="0" w:color="auto"/>
                                <w:right w:val="none" w:sz="0" w:space="0" w:color="auto"/>
                              </w:divBdr>
                            </w:div>
                            <w:div w:id="374473797">
                              <w:marLeft w:val="0"/>
                              <w:marRight w:val="0"/>
                              <w:marTop w:val="0"/>
                              <w:marBottom w:val="0"/>
                              <w:divBdr>
                                <w:top w:val="none" w:sz="0" w:space="0" w:color="auto"/>
                                <w:left w:val="none" w:sz="0" w:space="0" w:color="auto"/>
                                <w:bottom w:val="none" w:sz="0" w:space="0" w:color="auto"/>
                                <w:right w:val="none" w:sz="0" w:space="0" w:color="auto"/>
                              </w:divBdr>
                            </w:div>
                            <w:div w:id="1548300447">
                              <w:marLeft w:val="0"/>
                              <w:marRight w:val="0"/>
                              <w:marTop w:val="0"/>
                              <w:marBottom w:val="0"/>
                              <w:divBdr>
                                <w:top w:val="none" w:sz="0" w:space="0" w:color="auto"/>
                                <w:left w:val="none" w:sz="0" w:space="0" w:color="auto"/>
                                <w:bottom w:val="none" w:sz="0" w:space="0" w:color="auto"/>
                                <w:right w:val="none" w:sz="0" w:space="0" w:color="auto"/>
                              </w:divBdr>
                            </w:div>
                            <w:div w:id="1269705006">
                              <w:marLeft w:val="0"/>
                              <w:marRight w:val="0"/>
                              <w:marTop w:val="0"/>
                              <w:marBottom w:val="0"/>
                              <w:divBdr>
                                <w:top w:val="none" w:sz="0" w:space="0" w:color="auto"/>
                                <w:left w:val="none" w:sz="0" w:space="0" w:color="auto"/>
                                <w:bottom w:val="none" w:sz="0" w:space="0" w:color="auto"/>
                                <w:right w:val="none" w:sz="0" w:space="0" w:color="auto"/>
                              </w:divBdr>
                            </w:div>
                            <w:div w:id="1508442961">
                              <w:marLeft w:val="0"/>
                              <w:marRight w:val="0"/>
                              <w:marTop w:val="0"/>
                              <w:marBottom w:val="0"/>
                              <w:divBdr>
                                <w:top w:val="none" w:sz="0" w:space="0" w:color="auto"/>
                                <w:left w:val="none" w:sz="0" w:space="0" w:color="auto"/>
                                <w:bottom w:val="none" w:sz="0" w:space="0" w:color="auto"/>
                                <w:right w:val="none" w:sz="0" w:space="0" w:color="auto"/>
                              </w:divBdr>
                            </w:div>
                            <w:div w:id="935481791">
                              <w:marLeft w:val="0"/>
                              <w:marRight w:val="0"/>
                              <w:marTop w:val="0"/>
                              <w:marBottom w:val="0"/>
                              <w:divBdr>
                                <w:top w:val="none" w:sz="0" w:space="0" w:color="auto"/>
                                <w:left w:val="none" w:sz="0" w:space="0" w:color="auto"/>
                                <w:bottom w:val="none" w:sz="0" w:space="0" w:color="auto"/>
                                <w:right w:val="none" w:sz="0" w:space="0" w:color="auto"/>
                              </w:divBdr>
                            </w:div>
                            <w:div w:id="987125468">
                              <w:marLeft w:val="0"/>
                              <w:marRight w:val="0"/>
                              <w:marTop w:val="0"/>
                              <w:marBottom w:val="0"/>
                              <w:divBdr>
                                <w:top w:val="none" w:sz="0" w:space="0" w:color="auto"/>
                                <w:left w:val="none" w:sz="0" w:space="0" w:color="auto"/>
                                <w:bottom w:val="none" w:sz="0" w:space="0" w:color="auto"/>
                                <w:right w:val="none" w:sz="0" w:space="0" w:color="auto"/>
                              </w:divBdr>
                            </w:div>
                            <w:div w:id="1350331472">
                              <w:marLeft w:val="0"/>
                              <w:marRight w:val="0"/>
                              <w:marTop w:val="0"/>
                              <w:marBottom w:val="0"/>
                              <w:divBdr>
                                <w:top w:val="none" w:sz="0" w:space="0" w:color="auto"/>
                                <w:left w:val="none" w:sz="0" w:space="0" w:color="auto"/>
                                <w:bottom w:val="none" w:sz="0" w:space="0" w:color="auto"/>
                                <w:right w:val="none" w:sz="0" w:space="0" w:color="auto"/>
                              </w:divBdr>
                            </w:div>
                            <w:div w:id="1329408137">
                              <w:marLeft w:val="0"/>
                              <w:marRight w:val="0"/>
                              <w:marTop w:val="0"/>
                              <w:marBottom w:val="0"/>
                              <w:divBdr>
                                <w:top w:val="none" w:sz="0" w:space="0" w:color="auto"/>
                                <w:left w:val="none" w:sz="0" w:space="0" w:color="auto"/>
                                <w:bottom w:val="none" w:sz="0" w:space="0" w:color="auto"/>
                                <w:right w:val="none" w:sz="0" w:space="0" w:color="auto"/>
                              </w:divBdr>
                            </w:div>
                            <w:div w:id="371659473">
                              <w:marLeft w:val="0"/>
                              <w:marRight w:val="0"/>
                              <w:marTop w:val="0"/>
                              <w:marBottom w:val="0"/>
                              <w:divBdr>
                                <w:top w:val="none" w:sz="0" w:space="0" w:color="auto"/>
                                <w:left w:val="none" w:sz="0" w:space="0" w:color="auto"/>
                                <w:bottom w:val="none" w:sz="0" w:space="0" w:color="auto"/>
                                <w:right w:val="none" w:sz="0" w:space="0" w:color="auto"/>
                              </w:divBdr>
                            </w:div>
                            <w:div w:id="1814251571">
                              <w:marLeft w:val="0"/>
                              <w:marRight w:val="0"/>
                              <w:marTop w:val="0"/>
                              <w:marBottom w:val="0"/>
                              <w:divBdr>
                                <w:top w:val="none" w:sz="0" w:space="0" w:color="auto"/>
                                <w:left w:val="none" w:sz="0" w:space="0" w:color="auto"/>
                                <w:bottom w:val="none" w:sz="0" w:space="0" w:color="auto"/>
                                <w:right w:val="none" w:sz="0" w:space="0" w:color="auto"/>
                              </w:divBdr>
                            </w:div>
                            <w:div w:id="1805808866">
                              <w:marLeft w:val="0"/>
                              <w:marRight w:val="0"/>
                              <w:marTop w:val="0"/>
                              <w:marBottom w:val="0"/>
                              <w:divBdr>
                                <w:top w:val="none" w:sz="0" w:space="0" w:color="auto"/>
                                <w:left w:val="none" w:sz="0" w:space="0" w:color="auto"/>
                                <w:bottom w:val="none" w:sz="0" w:space="0" w:color="auto"/>
                                <w:right w:val="none" w:sz="0" w:space="0" w:color="auto"/>
                              </w:divBdr>
                            </w:div>
                            <w:div w:id="772936500">
                              <w:marLeft w:val="0"/>
                              <w:marRight w:val="0"/>
                              <w:marTop w:val="0"/>
                              <w:marBottom w:val="0"/>
                              <w:divBdr>
                                <w:top w:val="none" w:sz="0" w:space="0" w:color="auto"/>
                                <w:left w:val="none" w:sz="0" w:space="0" w:color="auto"/>
                                <w:bottom w:val="none" w:sz="0" w:space="0" w:color="auto"/>
                                <w:right w:val="none" w:sz="0" w:space="0" w:color="auto"/>
                              </w:divBdr>
                            </w:div>
                            <w:div w:id="1371228961">
                              <w:marLeft w:val="0"/>
                              <w:marRight w:val="0"/>
                              <w:marTop w:val="0"/>
                              <w:marBottom w:val="0"/>
                              <w:divBdr>
                                <w:top w:val="none" w:sz="0" w:space="0" w:color="auto"/>
                                <w:left w:val="none" w:sz="0" w:space="0" w:color="auto"/>
                                <w:bottom w:val="none" w:sz="0" w:space="0" w:color="auto"/>
                                <w:right w:val="none" w:sz="0" w:space="0" w:color="auto"/>
                              </w:divBdr>
                            </w:div>
                            <w:div w:id="1543790435">
                              <w:marLeft w:val="0"/>
                              <w:marRight w:val="0"/>
                              <w:marTop w:val="0"/>
                              <w:marBottom w:val="0"/>
                              <w:divBdr>
                                <w:top w:val="none" w:sz="0" w:space="0" w:color="auto"/>
                                <w:left w:val="none" w:sz="0" w:space="0" w:color="auto"/>
                                <w:bottom w:val="none" w:sz="0" w:space="0" w:color="auto"/>
                                <w:right w:val="none" w:sz="0" w:space="0" w:color="auto"/>
                              </w:divBdr>
                            </w:div>
                            <w:div w:id="1842041456">
                              <w:marLeft w:val="0"/>
                              <w:marRight w:val="0"/>
                              <w:marTop w:val="0"/>
                              <w:marBottom w:val="0"/>
                              <w:divBdr>
                                <w:top w:val="none" w:sz="0" w:space="0" w:color="auto"/>
                                <w:left w:val="none" w:sz="0" w:space="0" w:color="auto"/>
                                <w:bottom w:val="none" w:sz="0" w:space="0" w:color="auto"/>
                                <w:right w:val="none" w:sz="0" w:space="0" w:color="auto"/>
                              </w:divBdr>
                            </w:div>
                            <w:div w:id="748043312">
                              <w:marLeft w:val="0"/>
                              <w:marRight w:val="0"/>
                              <w:marTop w:val="0"/>
                              <w:marBottom w:val="0"/>
                              <w:divBdr>
                                <w:top w:val="none" w:sz="0" w:space="0" w:color="auto"/>
                                <w:left w:val="none" w:sz="0" w:space="0" w:color="auto"/>
                                <w:bottom w:val="none" w:sz="0" w:space="0" w:color="auto"/>
                                <w:right w:val="none" w:sz="0" w:space="0" w:color="auto"/>
                              </w:divBdr>
                            </w:div>
                            <w:div w:id="161706569">
                              <w:marLeft w:val="0"/>
                              <w:marRight w:val="0"/>
                              <w:marTop w:val="0"/>
                              <w:marBottom w:val="0"/>
                              <w:divBdr>
                                <w:top w:val="none" w:sz="0" w:space="0" w:color="auto"/>
                                <w:left w:val="none" w:sz="0" w:space="0" w:color="auto"/>
                                <w:bottom w:val="none" w:sz="0" w:space="0" w:color="auto"/>
                                <w:right w:val="none" w:sz="0" w:space="0" w:color="auto"/>
                              </w:divBdr>
                            </w:div>
                            <w:div w:id="263610326">
                              <w:marLeft w:val="0"/>
                              <w:marRight w:val="0"/>
                              <w:marTop w:val="0"/>
                              <w:marBottom w:val="0"/>
                              <w:divBdr>
                                <w:top w:val="none" w:sz="0" w:space="0" w:color="auto"/>
                                <w:left w:val="none" w:sz="0" w:space="0" w:color="auto"/>
                                <w:bottom w:val="none" w:sz="0" w:space="0" w:color="auto"/>
                                <w:right w:val="none" w:sz="0" w:space="0" w:color="auto"/>
                              </w:divBdr>
                            </w:div>
                            <w:div w:id="787356738">
                              <w:marLeft w:val="0"/>
                              <w:marRight w:val="0"/>
                              <w:marTop w:val="0"/>
                              <w:marBottom w:val="0"/>
                              <w:divBdr>
                                <w:top w:val="none" w:sz="0" w:space="0" w:color="auto"/>
                                <w:left w:val="none" w:sz="0" w:space="0" w:color="auto"/>
                                <w:bottom w:val="none" w:sz="0" w:space="0" w:color="auto"/>
                                <w:right w:val="none" w:sz="0" w:space="0" w:color="auto"/>
                              </w:divBdr>
                            </w:div>
                            <w:div w:id="695815849">
                              <w:marLeft w:val="0"/>
                              <w:marRight w:val="0"/>
                              <w:marTop w:val="0"/>
                              <w:marBottom w:val="0"/>
                              <w:divBdr>
                                <w:top w:val="none" w:sz="0" w:space="0" w:color="auto"/>
                                <w:left w:val="none" w:sz="0" w:space="0" w:color="auto"/>
                                <w:bottom w:val="none" w:sz="0" w:space="0" w:color="auto"/>
                                <w:right w:val="none" w:sz="0" w:space="0" w:color="auto"/>
                              </w:divBdr>
                            </w:div>
                            <w:div w:id="939215141">
                              <w:marLeft w:val="0"/>
                              <w:marRight w:val="0"/>
                              <w:marTop w:val="0"/>
                              <w:marBottom w:val="0"/>
                              <w:divBdr>
                                <w:top w:val="none" w:sz="0" w:space="0" w:color="auto"/>
                                <w:left w:val="none" w:sz="0" w:space="0" w:color="auto"/>
                                <w:bottom w:val="none" w:sz="0" w:space="0" w:color="auto"/>
                                <w:right w:val="none" w:sz="0" w:space="0" w:color="auto"/>
                              </w:divBdr>
                            </w:div>
                            <w:div w:id="828180336">
                              <w:marLeft w:val="0"/>
                              <w:marRight w:val="0"/>
                              <w:marTop w:val="0"/>
                              <w:marBottom w:val="0"/>
                              <w:divBdr>
                                <w:top w:val="none" w:sz="0" w:space="0" w:color="auto"/>
                                <w:left w:val="none" w:sz="0" w:space="0" w:color="auto"/>
                                <w:bottom w:val="none" w:sz="0" w:space="0" w:color="auto"/>
                                <w:right w:val="none" w:sz="0" w:space="0" w:color="auto"/>
                              </w:divBdr>
                            </w:div>
                            <w:div w:id="1809742013">
                              <w:marLeft w:val="0"/>
                              <w:marRight w:val="0"/>
                              <w:marTop w:val="0"/>
                              <w:marBottom w:val="0"/>
                              <w:divBdr>
                                <w:top w:val="none" w:sz="0" w:space="0" w:color="auto"/>
                                <w:left w:val="none" w:sz="0" w:space="0" w:color="auto"/>
                                <w:bottom w:val="none" w:sz="0" w:space="0" w:color="auto"/>
                                <w:right w:val="none" w:sz="0" w:space="0" w:color="auto"/>
                              </w:divBdr>
                            </w:div>
                            <w:div w:id="85001185">
                              <w:marLeft w:val="0"/>
                              <w:marRight w:val="0"/>
                              <w:marTop w:val="0"/>
                              <w:marBottom w:val="0"/>
                              <w:divBdr>
                                <w:top w:val="none" w:sz="0" w:space="0" w:color="auto"/>
                                <w:left w:val="none" w:sz="0" w:space="0" w:color="auto"/>
                                <w:bottom w:val="none" w:sz="0" w:space="0" w:color="auto"/>
                                <w:right w:val="none" w:sz="0" w:space="0" w:color="auto"/>
                              </w:divBdr>
                            </w:div>
                            <w:div w:id="1696349860">
                              <w:marLeft w:val="0"/>
                              <w:marRight w:val="0"/>
                              <w:marTop w:val="0"/>
                              <w:marBottom w:val="0"/>
                              <w:divBdr>
                                <w:top w:val="none" w:sz="0" w:space="0" w:color="auto"/>
                                <w:left w:val="none" w:sz="0" w:space="0" w:color="auto"/>
                                <w:bottom w:val="none" w:sz="0" w:space="0" w:color="auto"/>
                                <w:right w:val="none" w:sz="0" w:space="0" w:color="auto"/>
                              </w:divBdr>
                            </w:div>
                            <w:div w:id="613950497">
                              <w:marLeft w:val="0"/>
                              <w:marRight w:val="0"/>
                              <w:marTop w:val="0"/>
                              <w:marBottom w:val="0"/>
                              <w:divBdr>
                                <w:top w:val="none" w:sz="0" w:space="0" w:color="auto"/>
                                <w:left w:val="none" w:sz="0" w:space="0" w:color="auto"/>
                                <w:bottom w:val="none" w:sz="0" w:space="0" w:color="auto"/>
                                <w:right w:val="none" w:sz="0" w:space="0" w:color="auto"/>
                              </w:divBdr>
                            </w:div>
                            <w:div w:id="3196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561</Words>
  <Characters>3202</Characters>
  <Application>Microsoft Office Word</Application>
  <DocSecurity>0</DocSecurity>
  <Lines>26</Lines>
  <Paragraphs>7</Paragraphs>
  <ScaleCrop>false</ScaleCrop>
  <Company>Lenovo</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韩延波</dc:creator>
  <cp:keywords/>
  <dc:description/>
  <cp:lastModifiedBy>韩延波</cp:lastModifiedBy>
  <cp:revision>2</cp:revision>
  <dcterms:created xsi:type="dcterms:W3CDTF">2018-06-08T00:14:00Z</dcterms:created>
  <dcterms:modified xsi:type="dcterms:W3CDTF">2018-06-08T00:14:00Z</dcterms:modified>
</cp:coreProperties>
</file>